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87" w:rsidRDefault="00ED71AD">
      <w:hyperlink r:id="rId5" w:history="1">
        <w:r w:rsidRPr="008A216A">
          <w:rPr>
            <w:rStyle w:val="Hypertextovodkaz"/>
          </w:rPr>
          <w:t>http://www.dezeen.com/2015/03/04/movie-drones-architecture-weave-tensile-structures-ammar-mirjan-gramazio-kohler-research/</w:t>
        </w:r>
      </w:hyperlink>
    </w:p>
    <w:p w:rsidR="00ED71AD" w:rsidRDefault="00ED71AD">
      <w:hyperlink r:id="rId6" w:history="1">
        <w:r w:rsidRPr="008A216A">
          <w:rPr>
            <w:rStyle w:val="Hypertextovodkaz"/>
          </w:rPr>
          <w:t>http://www.dezeen.com/2015/03/03/movie-drones-building-architecture-ammar-mirjan-gramazio-kohler/</w:t>
        </w:r>
      </w:hyperlink>
    </w:p>
    <w:p w:rsidR="00ED71AD" w:rsidRDefault="00ED71AD">
      <w:bookmarkStart w:id="0" w:name="_GoBack"/>
      <w:bookmarkEnd w:id="0"/>
    </w:p>
    <w:sectPr w:rsidR="00ED7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AA"/>
    <w:rsid w:val="000848AA"/>
    <w:rsid w:val="00C21720"/>
    <w:rsid w:val="00D54ECB"/>
    <w:rsid w:val="00E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D71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D71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ezeen.com/2015/03/03/movie-drones-building-architecture-ammar-mirjan-gramazio-kohler/" TargetMode="External"/><Relationship Id="rId5" Type="http://schemas.openxmlformats.org/officeDocument/2006/relationships/hyperlink" Target="http://www.dezeen.com/2015/03/04/movie-drones-architecture-weave-tensile-structures-ammar-mirjan-gramazio-kohler-researc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407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K122 x2</dc:creator>
  <cp:keywords/>
  <dc:description/>
  <cp:lastModifiedBy>K122 x2</cp:lastModifiedBy>
  <cp:revision>3</cp:revision>
  <dcterms:created xsi:type="dcterms:W3CDTF">2015-03-16T11:26:00Z</dcterms:created>
  <dcterms:modified xsi:type="dcterms:W3CDTF">2015-03-16T11:36:00Z</dcterms:modified>
</cp:coreProperties>
</file>